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E2" w:rsidRDefault="006556B8" w:rsidP="00D5012E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  <w:bookmarkStart w:id="0" w:name="_GoBack"/>
      <w:r w:rsidRPr="006556B8">
        <w:rPr>
          <w:rFonts w:ascii="TH SarabunIT๙" w:hAnsi="TH SarabunIT๙" w:cs="TH SarabunIT๙" w:hint="cs"/>
          <w:b/>
          <w:bCs/>
          <w:sz w:val="24"/>
          <w:szCs w:val="32"/>
          <w:cs/>
        </w:rPr>
        <w:t>โครงการตรวจสอบคุณภาพน้ำ</w:t>
      </w:r>
      <w:r w:rsidRPr="006556B8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D5012E" w:rsidRPr="00D5012E">
        <w:rPr>
          <w:rFonts w:ascii="TH SarabunPSK" w:hAnsi="TH SarabunPSK" w:cs="TH SarabunPSK"/>
          <w:b/>
          <w:bCs/>
          <w:sz w:val="36"/>
          <w:szCs w:val="32"/>
          <w:cs/>
        </w:rPr>
        <w:t>ประจำปีงบประมาณ 2566</w:t>
      </w:r>
    </w:p>
    <w:bookmarkEnd w:id="0"/>
    <w:p w:rsidR="00D5012E" w:rsidRPr="00D5012E" w:rsidRDefault="00D5012E" w:rsidP="00D5012E">
      <w:pPr>
        <w:spacing w:after="0" w:line="240" w:lineRule="auto"/>
        <w:jc w:val="center"/>
        <w:rPr>
          <w:rFonts w:ascii="TH SarabunPSK" w:hAnsi="TH SarabunPSK" w:cs="TH SarabunPSK"/>
          <w:sz w:val="28"/>
          <w:szCs w:val="36"/>
        </w:rPr>
      </w:pPr>
    </w:p>
    <w:p w:rsidR="00B04D33" w:rsidRPr="00B04D33" w:rsidRDefault="009E6BB6" w:rsidP="00B04D3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BB6"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24"/>
          <w:szCs w:val="32"/>
          <w:cs/>
        </w:rPr>
        <w:tab/>
      </w:r>
      <w:r w:rsidR="00B04D33" w:rsidRPr="001E71C2">
        <w:rPr>
          <w:rFonts w:ascii="TH SarabunIT๙" w:hAnsi="TH SarabunIT๙" w:cs="TH SarabunIT๙" w:hint="cs"/>
          <w:sz w:val="32"/>
          <w:szCs w:val="32"/>
          <w:cs/>
        </w:rPr>
        <w:t>น้ำเป็นปัจจัยพื้นฐานที่สิ่งมีชีวิต</w:t>
      </w:r>
      <w:r w:rsidR="00B04D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04D33">
        <w:rPr>
          <w:rFonts w:ascii="TH SarabunIT๙" w:hAnsi="TH SarabunIT๙" w:cs="TH SarabunIT๙" w:hint="cs"/>
          <w:sz w:val="32"/>
          <w:szCs w:val="32"/>
          <w:cs/>
        </w:rPr>
        <w:t>หากน้ำไม่สะอาดหรือไม่มีคุณภาพ อาจเกิดผลเสียต่อร่างกาย อาทิ เป็นสาเหตุที่ทำให้เกิดการเจ็บป่วยด้วยโรคระบบทางเดินอาหาร ปัสสาวะเป็นพิษ อาหารเป็นพิษ นิ่วในไต ระบบประสาท มะเร็ง เป็นต้น ในประเทศไทยบางส่วนน้ำดื่มที่ใช้ในครัวเรือนมาจากแหล่งน้ำผิวดิน มักพบว่ามีการปนเปื้อนของแบคทีเรีย สนิมเหล็ก เนื่องจากความสะอาดของภาชนะเก็บน้ำ เครื่องกรองน้ำ และความไม่ถูกสุขลักษณะหรือเกิดการเสื่อมสภาพ รวมถึงวิธีดารเก็บน้ำดื่มทำให้เกิดการปนเปื้อนของเชื้อจุลินทรีย์ที่ก่อให้เกิดการเจ็บป่วย ซึ่งส่งผลกระทบต่อสุขภาพของประชาชนโดยตรงทั้งทางร่างกายและจิตใจ กระทบต่อเศรษฐกิจโดยรวมของประเทศเนื่องจากต้องสูญเสียงบประมาณจำนวนมากในการรักษาการเจ็บป่วยของประชาชน ซึ่งโรคเหล่านี้เราสามารถป้องกันได้โดยการปฏิบัติให้ถูกสุขลักษณะอนามัย</w:t>
      </w:r>
    </w:p>
    <w:p w:rsidR="007C7B28" w:rsidRDefault="009E6BB6" w:rsidP="00B04D3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9E6BB6">
        <w:rPr>
          <w:rFonts w:ascii="TH SarabunIT๙" w:hAnsi="TH SarabunIT๙" w:cs="TH SarabunIT๙" w:hint="cs"/>
          <w:b/>
          <w:bCs/>
          <w:sz w:val="32"/>
          <w:szCs w:val="32"/>
          <w:cs/>
        </w:rPr>
        <w:t>-ภาพกิจกรรม</w:t>
      </w:r>
      <w:r w:rsidR="00635FCB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="00635FCB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ผลทดสอบน้ำ</w:t>
      </w: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7A35E08" wp14:editId="315B4F25">
            <wp:extent cx="3840866" cy="2880000"/>
            <wp:effectExtent l="0" t="0" r="7620" b="0"/>
            <wp:docPr id="21" name="รูปภาพ 21" descr="D:\โครงการตรวจสอบคุณภาพน้ำ\66\S__866959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ตรวจสอบคุณภาพน้ำ\66\S__86695942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86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261E73B" wp14:editId="10F09605">
            <wp:extent cx="2490507" cy="3600000"/>
            <wp:effectExtent l="0" t="0" r="5080" b="635"/>
            <wp:docPr id="20" name="รูปภาพ 20" descr="D:\โครงการตรวจสอบคุณภาพน้ำ\66\S__1035141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โครงการตรวจสอบคุณภาพน้ำ\66\S__103514122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0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</w:t>
      </w: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8B7F5DC" wp14:editId="445FF407">
            <wp:extent cx="2480986" cy="3600000"/>
            <wp:effectExtent l="0" t="0" r="0" b="635"/>
            <wp:docPr id="19" name="รูปภาพ 19" descr="D:\โครงการตรวจสอบคุณภาพน้ำ\66\S__10351412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โครงการตรวจสอบคุณภาพน้ำ\66\S__103514121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86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EA6C08A" wp14:editId="1E355576">
            <wp:extent cx="2468305" cy="3600000"/>
            <wp:effectExtent l="0" t="0" r="8255" b="635"/>
            <wp:docPr id="15" name="รูปภาพ 15" descr="D:\โครงการตรวจสอบคุณภาพน้ำ\66\S__1035141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ตรวจสอบคุณภาพน้ำ\66\S__103514118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838E59" wp14:editId="6FF8C771">
            <wp:extent cx="2493750" cy="3600000"/>
            <wp:effectExtent l="0" t="0" r="1905" b="635"/>
            <wp:docPr id="16" name="รูปภาพ 16" descr="D:\โครงการตรวจสอบคุณภาพน้ำ\66\S__1035141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ตรวจสอบคุณภาพน้ำ\66\S__103514119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7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</w:t>
      </w: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083575" wp14:editId="73F7A9A2">
            <wp:extent cx="2407673" cy="3600000"/>
            <wp:effectExtent l="0" t="0" r="0" b="635"/>
            <wp:docPr id="18" name="รูปภาพ 18" descr="D:\โครงการตรวจสอบคุณภาพน้ำ\66\S__1035141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โครงการตรวจสอบคุณภาพน้ำ\66\S__10351412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7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 </w:t>
      </w: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696A6F6" wp14:editId="7C8FE56F">
            <wp:extent cx="2490508" cy="3600000"/>
            <wp:effectExtent l="0" t="0" r="5080" b="635"/>
            <wp:docPr id="14" name="รูปภาพ 14" descr="D:\โครงการตรวจสอบคุณภาพน้ำ\66\S__1035141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ตรวจสอบคุณภาพน้ำ\66\S__103514117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50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C7B28" w:rsidRDefault="007C7B28" w:rsidP="007C7B2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</w:t>
      </w: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5033D61" wp14:editId="0856802B">
            <wp:extent cx="2512941" cy="3600000"/>
            <wp:effectExtent l="0" t="0" r="1905" b="635"/>
            <wp:docPr id="13" name="รูปภาพ 13" descr="D:\โครงการตรวจสอบคุณภาพน้ำ\66\S__1035141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ตรวจสอบคุณภาพน้ำ\66\S__103514115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94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 </w:t>
      </w:r>
      <w:r w:rsidRPr="007C7B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7A9D0A4" wp14:editId="78B608A7">
            <wp:extent cx="2451064" cy="3600000"/>
            <wp:effectExtent l="0" t="0" r="6985" b="635"/>
            <wp:docPr id="8" name="รูปภาพ 8" descr="D:\โครงการตรวจสอบคุณภาพน้ำ\66\S__1035141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ตรวจสอบคุณภาพน้ำ\66\S__103514123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B28" w:rsidRDefault="007C7B28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7C7B28" w:rsidRDefault="007C7B28" w:rsidP="009E6BB6">
      <w:pPr>
        <w:spacing w:after="0" w:line="240" w:lineRule="auto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D5012E" w:rsidRDefault="00D5012E" w:rsidP="009E6BB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sectPr w:rsidR="00D5012E" w:rsidSect="007C7B28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8D1"/>
    <w:rsid w:val="003922D2"/>
    <w:rsid w:val="003A08D1"/>
    <w:rsid w:val="004609E2"/>
    <w:rsid w:val="00635FCB"/>
    <w:rsid w:val="006556B8"/>
    <w:rsid w:val="006D7623"/>
    <w:rsid w:val="007C7B28"/>
    <w:rsid w:val="00854273"/>
    <w:rsid w:val="009E6BB6"/>
    <w:rsid w:val="00B04D33"/>
    <w:rsid w:val="00BA692D"/>
    <w:rsid w:val="00D5012E"/>
    <w:rsid w:val="00EC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A9469D-B3CA-4D1F-B6C2-E2E6F52A8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6BB6"/>
    <w:pPr>
      <w:spacing w:after="200" w:line="276" w:lineRule="auto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53EAB-2E09-45BD-9625-BC8CE1EE7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2024-06-11T11:41:00Z</dcterms:created>
  <dcterms:modified xsi:type="dcterms:W3CDTF">2024-06-11T11:41:00Z</dcterms:modified>
</cp:coreProperties>
</file>